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74D6" w14:textId="77777777" w:rsidR="00BB4489" w:rsidRDefault="00BB4489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04DCD65" w14:textId="0B47B293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43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5B1B5D2E" w14:textId="158C6AB2" w:rsid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43">
        <w:rPr>
          <w:rFonts w:ascii="Times New Roman" w:hAnsi="Times New Roman" w:cs="Times New Roman"/>
          <w:b/>
          <w:bCs/>
          <w:sz w:val="24"/>
          <w:szCs w:val="24"/>
        </w:rPr>
        <w:t>«Детский сад № 103» г. Перми</w:t>
      </w:r>
    </w:p>
    <w:p w14:paraId="46E5DEC5" w14:textId="77777777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C6043" w14:paraId="4656D01D" w14:textId="77777777" w:rsidTr="00FC6043">
        <w:tc>
          <w:tcPr>
            <w:tcW w:w="5665" w:type="dxa"/>
          </w:tcPr>
          <w:p w14:paraId="1D780715" w14:textId="77777777" w:rsidR="00FC6043" w:rsidRDefault="00FC6043" w:rsidP="005951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  <w:tc>
          <w:tcPr>
            <w:tcW w:w="4791" w:type="dxa"/>
          </w:tcPr>
          <w:p w14:paraId="59461389" w14:textId="77777777" w:rsidR="00FC6043" w:rsidRP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Консультацию для родителей</w:t>
            </w:r>
          </w:p>
          <w:p w14:paraId="482EA085" w14:textId="77777777" w:rsidR="00FC6043" w:rsidRP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Подготовила воспитатель 1 категории</w:t>
            </w:r>
          </w:p>
          <w:p w14:paraId="20B47770" w14:textId="38399E92" w:rsidR="00FC6043" w:rsidRPr="00FC6043" w:rsidRDefault="00FC6043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Дектерева</w:t>
            </w:r>
            <w:proofErr w:type="spellEnd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Нэля</w:t>
            </w:r>
            <w:proofErr w:type="spellEnd"/>
            <w:r w:rsidRPr="00FC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Вячеславовна</w:t>
            </w:r>
          </w:p>
        </w:tc>
      </w:tr>
    </w:tbl>
    <w:p w14:paraId="72A80400" w14:textId="77777777" w:rsidR="00FC6043" w:rsidRDefault="00FC6043" w:rsidP="00595180">
      <w:pPr>
        <w:jc w:val="center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</w:pPr>
    </w:p>
    <w:p w14:paraId="5697BF22" w14:textId="6F425EED" w:rsidR="00F43838" w:rsidRDefault="00F43838" w:rsidP="0059518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F341C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ЦИФРОВОЕ ДЕТСТВО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B4489" w14:paraId="15CD6094" w14:textId="77777777" w:rsidTr="00BB4489">
        <w:tc>
          <w:tcPr>
            <w:tcW w:w="5228" w:type="dxa"/>
          </w:tcPr>
          <w:p w14:paraId="27D61F0C" w14:textId="0898C913" w:rsidR="00BB4489" w:rsidRDefault="00BB4489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6980B" wp14:editId="42E3DC66">
                  <wp:extent cx="3121025" cy="2077085"/>
                  <wp:effectExtent l="0" t="0" r="3175" b="0"/>
                  <wp:docPr id="1" name="Рисунок 1" descr="Изображение выглядит как внутренний, кровать, диван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внутренний, кровать, диван, сидень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207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319E5BA" w14:textId="77777777" w:rsidR="00BB4489" w:rsidRPr="005E369B" w:rsidRDefault="00BB4489" w:rsidP="00BB448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9B">
              <w:rPr>
                <w:rFonts w:ascii="Times New Roman" w:hAnsi="Times New Roman" w:cs="Times New Roman"/>
                <w:sz w:val="28"/>
                <w:szCs w:val="28"/>
              </w:rPr>
              <w:t>Еще недавно, мы взрослое поколение, постепенно погружались в цифровой мир. Времена изменились, а наши дети уже рождены в этом, «цифровом мире», где гаджеты являются неотъемлемо частью жизни наших детей. Наступила эра «Цифровое детство» - когда дети, еще не умея говорить, уже умеют обращаться со смартфонами, планшетами, ноутбуками.</w:t>
            </w:r>
          </w:p>
          <w:p w14:paraId="5C71D38B" w14:textId="77777777" w:rsidR="00BB4489" w:rsidRDefault="00BB4489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763D29EB" w14:textId="388121DD" w:rsidR="00977373" w:rsidRDefault="00F43838" w:rsidP="000E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Представляете ли вы сейчас свою жизнь без компьютера</w:t>
      </w:r>
      <w:r w:rsidR="009D5B0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телефона???</w:t>
      </w:r>
      <w:r w:rsidR="000E744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037F5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-</w:t>
      </w:r>
      <w:r w:rsidR="000E744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сейчас не обойтись без </w:t>
      </w:r>
      <w:r w:rsidR="009D5B0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 цивилизации, а как же наши дети?</w:t>
      </w:r>
      <w:r w:rsidR="000E744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FCF93F" w14:textId="77777777" w:rsidR="00BB4489" w:rsidRPr="005E369B" w:rsidRDefault="00BB4489" w:rsidP="000E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3EE90" w14:textId="1FF2B730" w:rsidR="00F43838" w:rsidRDefault="000E744D" w:rsidP="000E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в это</w:t>
      </w:r>
      <w:r w:rsidR="00C7542D"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статье</w:t>
      </w:r>
      <w:r w:rsidR="00C7542D"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разберемся</w:t>
      </w:r>
      <w:r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чем вред и </w:t>
      </w:r>
      <w:r w:rsidR="00C7542D"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польза цифровых игрушек, что</w:t>
      </w:r>
      <w:r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можно, а что нежелательно смотреть детям</w:t>
      </w:r>
      <w:r w:rsidR="00C7542D" w:rsidRPr="005E3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D6A62FC" w14:textId="77777777" w:rsidR="00BB4489" w:rsidRPr="005E369B" w:rsidRDefault="00BB4489" w:rsidP="000E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2CBEB8A" w14:textId="491BBEF4" w:rsidR="000E744D" w:rsidRPr="005E369B" w:rsidRDefault="000E744D" w:rsidP="00977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Вред гаджетов для детей</w:t>
      </w:r>
      <w:r w:rsidR="00977373" w:rsidRPr="005E369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:</w:t>
      </w:r>
    </w:p>
    <w:p w14:paraId="0DA574D2" w14:textId="06125DDB" w:rsidR="000E744D" w:rsidRPr="005E369B" w:rsidRDefault="000E744D" w:rsidP="000E744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излучения негативно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влияют на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незрелую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нервную систему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14:paraId="4FDF954C" w14:textId="77777777" w:rsidR="00977373" w:rsidRPr="005E369B" w:rsidRDefault="00BC1E0C" w:rsidP="000E744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Мелкая моторика – не развивается! </w:t>
      </w:r>
    </w:p>
    <w:p w14:paraId="09A7615F" w14:textId="1F09A3DA" w:rsidR="000E744D" w:rsidRPr="005E369B" w:rsidRDefault="00BC1E0C" w:rsidP="000E5801">
      <w:pPr>
        <w:pStyle w:val="a4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недополучают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им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сенсорных ощущений</w:t>
      </w:r>
    </w:p>
    <w:p w14:paraId="0E829229" w14:textId="68F3F9EF" w:rsidR="00BC1E0C" w:rsidRPr="005E369B" w:rsidRDefault="00BC1E0C" w:rsidP="000E5801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Развивает близорукость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A8102A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8102A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пристально всматривается в м</w:t>
      </w:r>
      <w:r w:rsidR="00037F5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елкие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на экране.</w:t>
      </w:r>
    </w:p>
    <w:p w14:paraId="6843D20B" w14:textId="35644061" w:rsidR="00BC1E0C" w:rsidRDefault="00BC1E0C" w:rsidP="000E58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Долгое сидение за компьютером и телефоном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развивает сколиоз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ребенок часто находится в неестественном положении.</w:t>
      </w:r>
    </w:p>
    <w:p w14:paraId="6206931E" w14:textId="77777777" w:rsidR="00BB4489" w:rsidRPr="005E369B" w:rsidRDefault="00BB4489" w:rsidP="00BB44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640DF" w14:textId="0AB34FCE" w:rsidR="00BB4489" w:rsidRPr="005E369B" w:rsidRDefault="00037F5B" w:rsidP="00BB448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Факт1: р</w:t>
      </w:r>
      <w:r w:rsidR="00BC1E0C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аннее привыкание к гаджетам негативно влия</w:t>
      </w:r>
      <w:r w:rsidR="000B6345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е</w:t>
      </w:r>
      <w:r w:rsidR="00BC1E0C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т на детско-родительские отношения. </w:t>
      </w:r>
    </w:p>
    <w:p w14:paraId="1C3260FC" w14:textId="20B58231" w:rsidR="00BC1E0C" w:rsidRPr="005E369B" w:rsidRDefault="00BC1E0C" w:rsidP="000E58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капризе</w:t>
      </w:r>
      <w:r w:rsidR="00C7542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527C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«не мешал», родитель вручает своему чаду гаджет, что категорически нельзя делать с детьми до двух лет. В этом возрасте у ребенка формируется эмоциональная связь с близкими людьми,</w:t>
      </w:r>
      <w:r w:rsidR="00037F5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3527C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вручая ребенку </w:t>
      </w:r>
      <w:r w:rsidR="00C7542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гаджет, эти</w:t>
      </w:r>
      <w:r w:rsidR="00C3527C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нарушаются. </w:t>
      </w:r>
    </w:p>
    <w:p w14:paraId="4513E4D3" w14:textId="2E98E02B" w:rsidR="00F43838" w:rsidRPr="005E369B" w:rsidRDefault="00C3527C" w:rsidP="000E58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2-7 лет для ребенка</w:t>
      </w:r>
      <w:r w:rsidR="00977373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важны ролевые игры. В них</w:t>
      </w:r>
      <w:r w:rsidR="00977373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познает систему взаимоотношений</w:t>
      </w:r>
      <w:r w:rsidR="000E5801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анализировать свои поступки</w:t>
      </w:r>
      <w:r w:rsidR="00D23D29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сотрудничать и договариваться. Играя в электронные игры, где отсутствует роль взрослого, у ребенка </w:t>
      </w:r>
      <w:r w:rsidR="008741E3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неп</w:t>
      </w:r>
      <w:r w:rsidR="00D23D29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</w:t>
      </w:r>
      <w:r w:rsidR="008741E3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формирование детско-родительских отношений.</w:t>
      </w:r>
      <w:r w:rsidR="00F43838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86E68F" w14:textId="77777777" w:rsidR="00BB4489" w:rsidRDefault="00BB4489" w:rsidP="00037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</w:p>
    <w:p w14:paraId="17547A4F" w14:textId="2B5C4319" w:rsidR="00037F5B" w:rsidRPr="005E369B" w:rsidRDefault="00037F5B" w:rsidP="00037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Факт 2: </w:t>
      </w:r>
      <w:r w:rsidR="0083004B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Негативное влияние гаджетов тормозит развитие </w:t>
      </w:r>
      <w:r w:rsidR="001470ED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речи</w:t>
      </w: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.</w:t>
      </w:r>
    </w:p>
    <w:p w14:paraId="5EB3AB73" w14:textId="1C094C6F" w:rsidR="0083004B" w:rsidRDefault="00037F5B" w:rsidP="00B17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04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годы жизни</w:t>
      </w:r>
      <w:r w:rsidR="007E222F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важно, чтобы ребенок был услышан и понят, этот фактор и побуждает его</w:t>
      </w:r>
      <w:r w:rsidR="000E5801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</w:t>
      </w:r>
      <w:r w:rsidR="007E222F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говорить, </w:t>
      </w:r>
      <w:r w:rsidR="000E5801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0B6345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0E5801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7CEC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02A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важных элементов общения приводит к проблеме с</w:t>
      </w:r>
      <w:r w:rsidR="007E222F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коммуникацией.</w:t>
      </w:r>
      <w:r w:rsidR="0083004B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C60A72" w14:textId="77777777" w:rsidR="00BB4489" w:rsidRPr="005E369B" w:rsidRDefault="00BB4489" w:rsidP="00B17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6785C" w14:textId="41A5DB97" w:rsidR="00B17CEC" w:rsidRPr="005E369B" w:rsidRDefault="00B17CEC" w:rsidP="00B17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Факт 3: несомненно</w:t>
      </w:r>
      <w:r w:rsidR="007E222F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, гаджеты помогают интеллектуально развиваться, но в то же время негативно влияют на развитие мышления и </w:t>
      </w:r>
      <w:r w:rsidR="001470ED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восприятия</w:t>
      </w: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. </w:t>
      </w:r>
    </w:p>
    <w:p w14:paraId="5938F19D" w14:textId="59E9A787" w:rsidR="001470ED" w:rsidRDefault="00B17CEC" w:rsidP="0082363C">
      <w:pP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общения с </w:t>
      </w:r>
      <w:r w:rsidR="000E5801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«электронным другом»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ребенка</w:t>
      </w:r>
      <w:r w:rsidR="000B6345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1470ED"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 и слух напряжены, а тактильные ощущения отсутствуют. Готовые картинки, ответы, образы не дают развиваться фантазии и воображению. Все это пагубно влияет на несформированную психику маленького организма.</w:t>
      </w:r>
    </w:p>
    <w:p w14:paraId="6B6C649B" w14:textId="080971ED" w:rsidR="00BB4489" w:rsidRDefault="005E369B" w:rsidP="00BB44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Давайте посмотрим на таблицу, </w:t>
      </w:r>
      <w:r w:rsidR="00F341C1" w:rsidRPr="00BB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честно сами себе ответим себе на вопрос</w:t>
      </w:r>
      <w:r w:rsidR="00CE6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73CCC892" w14:textId="3D2D25A1" w:rsidR="005E369B" w:rsidRPr="00BB4489" w:rsidRDefault="00F341C1" w:rsidP="00BB44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можем ли мы придерживаться данных рекомендаций?</w:t>
      </w:r>
      <w:r w:rsidR="00CE6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4B5B3C9C" w14:textId="063110C8" w:rsidR="005E369B" w:rsidRDefault="005E369B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</w:pPr>
      <w:r w:rsidRPr="005E3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D6F8C" wp14:editId="12E5A818">
            <wp:extent cx="6147171" cy="3230217"/>
            <wp:effectExtent l="0" t="0" r="6350" b="889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15" cy="32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8B7B" w14:textId="77777777" w:rsidR="005E369B" w:rsidRDefault="005E369B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Выводы можно сделать следующие: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нужно, полностью ограждать ребенка от современных технологий. Цифровой мир имеет свои плюсы: развивающие тренажеры, обучающие мультфильмы, мастер-классы. 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Просто нужно правильно сориентировать ребенка.</w:t>
      </w:r>
      <w:r w:rsidRPr="005E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ставить приоритеты при выборе: «живое общение С…» или «возможность отдохнуть ОТ…»</w:t>
      </w:r>
    </w:p>
    <w:p w14:paraId="06FACFE4" w14:textId="7E7AE4E2" w:rsidR="002B4D9A" w:rsidRDefault="002441E0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  <w:r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Современному человеку необходимо уметь пользоваться</w:t>
      </w:r>
      <w:r w:rsidR="00595180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благами цифровой революции, главное не нанести вред подрастающему поколению: важно уделять «живое внимание» и доносить </w:t>
      </w:r>
      <w:r w:rsidR="009D5B0B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до </w:t>
      </w:r>
      <w:r w:rsidR="00FC25DC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наших детей</w:t>
      </w:r>
      <w:r w:rsidR="009D5B0B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</w:t>
      </w:r>
      <w:r w:rsidR="00595180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значение настоящих ценностей</w:t>
      </w:r>
      <w:r w:rsidR="000E5801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 xml:space="preserve"> общения</w:t>
      </w:r>
      <w:r w:rsidR="00595180" w:rsidRPr="005E369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  <w:t>.</w:t>
      </w:r>
    </w:p>
    <w:p w14:paraId="4BABA7BD" w14:textId="134EDE65" w:rsidR="00F341C1" w:rsidRDefault="00F341C1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</w:p>
    <w:p w14:paraId="53B68F46" w14:textId="1DA34E51" w:rsidR="00F341C1" w:rsidRDefault="00F341C1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lang w:eastAsia="ru-RU"/>
        </w:rPr>
      </w:pPr>
    </w:p>
    <w:p w14:paraId="1D0043C2" w14:textId="68C6E2A5" w:rsidR="00F341C1" w:rsidRPr="00F341C1" w:rsidRDefault="00F341C1" w:rsidP="00B17CEC">
      <w:pPr>
        <w:shd w:val="clear" w:color="auto" w:fill="FFFFFF"/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F341C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Н</w:t>
      </w:r>
      <w:r w:rsidRPr="00F341C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АШИМ ДЕТЯМ!</w:t>
      </w:r>
    </w:p>
    <w:sectPr w:rsidR="00F341C1" w:rsidRPr="00F341C1" w:rsidSect="005E369B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6"/>
    <w:rsid w:val="00037F5B"/>
    <w:rsid w:val="000B6345"/>
    <w:rsid w:val="000E5801"/>
    <w:rsid w:val="000E744D"/>
    <w:rsid w:val="001470ED"/>
    <w:rsid w:val="001A1F50"/>
    <w:rsid w:val="00203C0C"/>
    <w:rsid w:val="002441E0"/>
    <w:rsid w:val="002B4D9A"/>
    <w:rsid w:val="003C00C7"/>
    <w:rsid w:val="00457B93"/>
    <w:rsid w:val="004E0A2A"/>
    <w:rsid w:val="00595180"/>
    <w:rsid w:val="005C1AF1"/>
    <w:rsid w:val="005E369B"/>
    <w:rsid w:val="0067734D"/>
    <w:rsid w:val="007E222F"/>
    <w:rsid w:val="00815276"/>
    <w:rsid w:val="0082363C"/>
    <w:rsid w:val="0083004B"/>
    <w:rsid w:val="008741E3"/>
    <w:rsid w:val="00887B0F"/>
    <w:rsid w:val="008B43EE"/>
    <w:rsid w:val="00977373"/>
    <w:rsid w:val="009D5B0B"/>
    <w:rsid w:val="00A80586"/>
    <w:rsid w:val="00A8102A"/>
    <w:rsid w:val="00B17CEC"/>
    <w:rsid w:val="00BB4489"/>
    <w:rsid w:val="00BC1E0C"/>
    <w:rsid w:val="00C3527C"/>
    <w:rsid w:val="00C7542D"/>
    <w:rsid w:val="00CE6A22"/>
    <w:rsid w:val="00D16B4D"/>
    <w:rsid w:val="00D23D29"/>
    <w:rsid w:val="00F341C1"/>
    <w:rsid w:val="00F43838"/>
    <w:rsid w:val="00FA21CF"/>
    <w:rsid w:val="00FC25DC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  <w15:chartTrackingRefBased/>
  <w15:docId w15:val="{1B9A97CA-1A25-4940-96AD-220FC51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rulit</dc:creator>
  <cp:keywords/>
  <dc:description/>
  <cp:lastModifiedBy>ЕЛЕНА</cp:lastModifiedBy>
  <cp:revision>2</cp:revision>
  <dcterms:created xsi:type="dcterms:W3CDTF">2021-10-10T13:43:00Z</dcterms:created>
  <dcterms:modified xsi:type="dcterms:W3CDTF">2021-10-10T13:43:00Z</dcterms:modified>
</cp:coreProperties>
</file>