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C23" w:rsidRPr="00194C23" w:rsidRDefault="00194C23" w:rsidP="00194C23">
      <w:pPr>
        <w:pStyle w:val="a3"/>
        <w:jc w:val="center"/>
        <w:rPr>
          <w:rFonts w:ascii="Times New Roman" w:hAnsi="Times New Roman" w:cs="Times New Roman"/>
        </w:rPr>
      </w:pPr>
      <w:r w:rsidRPr="00194C23">
        <w:rPr>
          <w:rFonts w:ascii="Times New Roman" w:hAnsi="Times New Roman" w:cs="Times New Roman"/>
        </w:rPr>
        <w:t>Муниципальное автономное дошкольное образовательное учреждение</w:t>
      </w:r>
    </w:p>
    <w:p w:rsidR="00194C23" w:rsidRPr="00194C23" w:rsidRDefault="00194C23" w:rsidP="00194C23">
      <w:pPr>
        <w:pStyle w:val="a3"/>
        <w:jc w:val="center"/>
        <w:rPr>
          <w:rFonts w:ascii="Times New Roman" w:hAnsi="Times New Roman" w:cs="Times New Roman"/>
        </w:rPr>
      </w:pPr>
      <w:r w:rsidRPr="00194C23">
        <w:rPr>
          <w:rFonts w:ascii="Times New Roman" w:hAnsi="Times New Roman" w:cs="Times New Roman"/>
        </w:rPr>
        <w:t>«Детский сад №103»</w:t>
      </w:r>
    </w:p>
    <w:p w:rsidR="00194C23" w:rsidRPr="00194C23" w:rsidRDefault="00194C23" w:rsidP="00194C23">
      <w:pPr>
        <w:pStyle w:val="a3"/>
        <w:jc w:val="center"/>
        <w:rPr>
          <w:rFonts w:ascii="Times New Roman" w:hAnsi="Times New Roman" w:cs="Times New Roman"/>
        </w:rPr>
      </w:pPr>
      <w:r w:rsidRPr="00194C23">
        <w:rPr>
          <w:rFonts w:ascii="Times New Roman" w:hAnsi="Times New Roman" w:cs="Times New Roman"/>
        </w:rPr>
        <w:t>Город  Пермь</w:t>
      </w:r>
    </w:p>
    <w:p w:rsidR="00194C23" w:rsidRPr="00194C23" w:rsidRDefault="00194C23" w:rsidP="00194C2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A6BE7" w:rsidRDefault="00045D41" w:rsidP="00045D4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94C23">
        <w:rPr>
          <w:rFonts w:ascii="Times New Roman" w:hAnsi="Times New Roman" w:cs="Times New Roman"/>
          <w:b/>
          <w:color w:val="0070C0"/>
          <w:sz w:val="32"/>
          <w:szCs w:val="32"/>
        </w:rPr>
        <w:t>«Взаимодействие педагогов и родителей по решению экономического воспитания»</w:t>
      </w:r>
    </w:p>
    <w:p w:rsidR="00194C23" w:rsidRPr="00194C23" w:rsidRDefault="00194C23" w:rsidP="00194C23">
      <w:pPr>
        <w:pStyle w:val="a3"/>
        <w:jc w:val="right"/>
        <w:rPr>
          <w:rFonts w:ascii="Times New Roman" w:hAnsi="Times New Roman" w:cs="Times New Roman"/>
        </w:rPr>
      </w:pPr>
      <w:r w:rsidRPr="00194C23">
        <w:rPr>
          <w:rFonts w:ascii="Times New Roman" w:hAnsi="Times New Roman" w:cs="Times New Roman"/>
        </w:rPr>
        <w:t>Консультацию для родителей</w:t>
      </w:r>
    </w:p>
    <w:p w:rsidR="00194C23" w:rsidRPr="00194C23" w:rsidRDefault="00194C23" w:rsidP="00194C23">
      <w:pPr>
        <w:pStyle w:val="a3"/>
        <w:jc w:val="right"/>
        <w:rPr>
          <w:rFonts w:ascii="Times New Roman" w:hAnsi="Times New Roman" w:cs="Times New Roman"/>
        </w:rPr>
      </w:pPr>
      <w:r w:rsidRPr="00194C23">
        <w:rPr>
          <w:rFonts w:ascii="Times New Roman" w:hAnsi="Times New Roman" w:cs="Times New Roman"/>
        </w:rPr>
        <w:t>Подготовила воспитатель:</w:t>
      </w:r>
    </w:p>
    <w:p w:rsidR="00194C23" w:rsidRDefault="00194C23" w:rsidP="00194C23">
      <w:pPr>
        <w:pStyle w:val="a3"/>
        <w:jc w:val="right"/>
        <w:rPr>
          <w:rFonts w:ascii="Times New Roman" w:hAnsi="Times New Roman" w:cs="Times New Roman"/>
        </w:rPr>
      </w:pPr>
      <w:r w:rsidRPr="00194C23">
        <w:rPr>
          <w:rFonts w:ascii="Times New Roman" w:hAnsi="Times New Roman" w:cs="Times New Roman"/>
        </w:rPr>
        <w:t>Гладкова Илона Владиславовна</w:t>
      </w:r>
    </w:p>
    <w:p w:rsidR="00194C23" w:rsidRDefault="00194C23" w:rsidP="00194C23">
      <w:pPr>
        <w:pStyle w:val="a3"/>
        <w:jc w:val="right"/>
        <w:rPr>
          <w:rFonts w:ascii="Times New Roman" w:hAnsi="Times New Roman" w:cs="Times New Roman"/>
        </w:rPr>
      </w:pPr>
    </w:p>
    <w:p w:rsidR="00D354DE" w:rsidRDefault="0038403D" w:rsidP="00D354DE">
      <w:pPr>
        <w:pStyle w:val="a3"/>
        <w:rPr>
          <w:rFonts w:ascii="Times New Roman" w:hAnsi="Times New Roman" w:cs="Times New Roman"/>
        </w:rPr>
      </w:pPr>
      <w:r>
        <w:rPr>
          <w:noProof/>
          <w:lang w:eastAsia="ru-RU"/>
        </w:rPr>
        <w:t xml:space="preserve">                                 </w:t>
      </w:r>
      <w:r w:rsidR="00D354DE">
        <w:rPr>
          <w:noProof/>
          <w:lang w:eastAsia="ru-RU"/>
        </w:rPr>
        <w:drawing>
          <wp:inline distT="0" distB="0" distL="0" distR="0">
            <wp:extent cx="3991090" cy="2660727"/>
            <wp:effectExtent l="19050" t="0" r="9410" b="0"/>
            <wp:docPr id="1" name="Рисунок 1" descr="https://ds05.infourok.ru/uploads/ex/12f8/0010531f-88d6a83b/hello_html_m3f183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2f8/0010531f-88d6a83b/hello_html_m3f183bb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428" cy="266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C23" w:rsidRPr="00194C23" w:rsidRDefault="00194C23" w:rsidP="00194C23">
      <w:pPr>
        <w:pStyle w:val="a3"/>
        <w:jc w:val="right"/>
      </w:pPr>
    </w:p>
    <w:p w:rsidR="00045D41" w:rsidRPr="00C84264" w:rsidRDefault="0038403D" w:rsidP="00C84264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 xml:space="preserve">                       </w:t>
      </w:r>
      <w:r w:rsidR="00045D41" w:rsidRPr="00C84264">
        <w:rPr>
          <w:rStyle w:val="c1"/>
          <w:color w:val="111111"/>
          <w:sz w:val="28"/>
          <w:szCs w:val="28"/>
        </w:rPr>
        <w:t>Первые шаги в мир экономики ребенок делает в семье.  </w:t>
      </w:r>
    </w:p>
    <w:p w:rsidR="00045D41" w:rsidRPr="00C84264" w:rsidRDefault="00045D41" w:rsidP="00C84264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111111"/>
          <w:sz w:val="28"/>
          <w:szCs w:val="28"/>
        </w:rPr>
      </w:pPr>
    </w:p>
    <w:p w:rsidR="00045D41" w:rsidRPr="00C84264" w:rsidRDefault="00C84264" w:rsidP="00C84264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111111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 xml:space="preserve">Именно в семье дети получают </w:t>
      </w:r>
      <w:r w:rsidR="00045D41" w:rsidRPr="00C84264">
        <w:rPr>
          <w:rStyle w:val="c1"/>
          <w:color w:val="111111"/>
          <w:sz w:val="28"/>
          <w:szCs w:val="28"/>
        </w:rPr>
        <w:t>первоначальное </w:t>
      </w:r>
      <w:r w:rsidR="00045D41" w:rsidRPr="00C84264">
        <w:rPr>
          <w:rStyle w:val="c0"/>
          <w:b/>
          <w:bCs/>
          <w:color w:val="111111"/>
          <w:sz w:val="28"/>
          <w:szCs w:val="28"/>
        </w:rPr>
        <w:t>экономическое</w:t>
      </w:r>
      <w:r w:rsidR="00045D41" w:rsidRPr="00C84264">
        <w:rPr>
          <w:rStyle w:val="c1"/>
          <w:color w:val="111111"/>
          <w:sz w:val="28"/>
          <w:szCs w:val="28"/>
        </w:rPr>
        <w:t> образование и первый опыт </w:t>
      </w:r>
      <w:r w:rsidR="00045D41" w:rsidRPr="00C84264">
        <w:rPr>
          <w:rStyle w:val="c0"/>
          <w:b/>
          <w:bCs/>
          <w:color w:val="111111"/>
          <w:sz w:val="28"/>
          <w:szCs w:val="28"/>
        </w:rPr>
        <w:t>экономической социализации</w:t>
      </w:r>
      <w:r w:rsidR="00045D41" w:rsidRPr="00C84264">
        <w:rPr>
          <w:rStyle w:val="c1"/>
          <w:color w:val="111111"/>
          <w:sz w:val="28"/>
          <w:szCs w:val="28"/>
        </w:rPr>
        <w:t>. Атмосфера семейной </w:t>
      </w:r>
      <w:r w:rsidR="00045D41" w:rsidRPr="00C84264">
        <w:rPr>
          <w:rStyle w:val="c0"/>
          <w:b/>
          <w:bCs/>
          <w:color w:val="111111"/>
          <w:sz w:val="28"/>
          <w:szCs w:val="28"/>
        </w:rPr>
        <w:t>экономики</w:t>
      </w:r>
      <w:r w:rsidR="00045D41" w:rsidRPr="00C84264">
        <w:rPr>
          <w:rStyle w:val="c1"/>
          <w:color w:val="111111"/>
          <w:sz w:val="28"/>
          <w:szCs w:val="28"/>
        </w:rPr>
        <w:t>, поступки </w:t>
      </w:r>
      <w:r w:rsidR="00045D41" w:rsidRPr="00C84264">
        <w:rPr>
          <w:rStyle w:val="c0"/>
          <w:b/>
          <w:bCs/>
          <w:color w:val="111111"/>
          <w:sz w:val="28"/>
          <w:szCs w:val="28"/>
        </w:rPr>
        <w:t>родителей</w:t>
      </w:r>
      <w:r w:rsidR="00045D41" w:rsidRPr="00C84264">
        <w:rPr>
          <w:rStyle w:val="c1"/>
          <w:color w:val="111111"/>
          <w:sz w:val="28"/>
          <w:szCs w:val="28"/>
        </w:rPr>
        <w:t>, их отношение к деньгам, вещам, к любым ценностям усваиваются детьм</w:t>
      </w:r>
      <w:bookmarkStart w:id="0" w:name="_GoBack"/>
      <w:bookmarkEnd w:id="0"/>
      <w:r w:rsidR="00045D41" w:rsidRPr="00C84264">
        <w:rPr>
          <w:rStyle w:val="c1"/>
          <w:color w:val="111111"/>
          <w:sz w:val="28"/>
          <w:szCs w:val="28"/>
        </w:rPr>
        <w:t>и особенно прочно.</w:t>
      </w:r>
    </w:p>
    <w:p w:rsidR="00967E91" w:rsidRPr="00C84264" w:rsidRDefault="00967E91" w:rsidP="00C84264">
      <w:pPr>
        <w:jc w:val="both"/>
        <w:rPr>
          <w:rFonts w:ascii="Times New Roman" w:hAnsi="Times New Roman" w:cs="Times New Roman"/>
          <w:sz w:val="28"/>
          <w:szCs w:val="28"/>
        </w:rPr>
      </w:pPr>
      <w:r w:rsidRPr="00C84264">
        <w:rPr>
          <w:rFonts w:ascii="Times New Roman" w:hAnsi="Times New Roman" w:cs="Times New Roman"/>
          <w:sz w:val="28"/>
          <w:szCs w:val="28"/>
        </w:rPr>
        <w:t>Дети должны знать, как называются профессии их родителей, содержание их деятельности, каков продукт их труда и, наконец, почему все люди трудятся.</w:t>
      </w:r>
      <w:r w:rsidR="00C84264">
        <w:rPr>
          <w:rFonts w:ascii="Times New Roman" w:hAnsi="Times New Roman" w:cs="Times New Roman"/>
          <w:sz w:val="28"/>
          <w:szCs w:val="28"/>
        </w:rPr>
        <w:t xml:space="preserve"> </w:t>
      </w:r>
      <w:r w:rsidRPr="00C84264">
        <w:rPr>
          <w:rFonts w:ascii="Times New Roman" w:hAnsi="Times New Roman" w:cs="Times New Roman"/>
          <w:sz w:val="28"/>
          <w:szCs w:val="28"/>
        </w:rPr>
        <w:t>Детям дошкольного возраста пока рано выбирать свою будущую профессию, поэтому первоначальные представления о труде взрослых помогают детям узнать о том, что все они работают, о некоторых сторонах их профессиональной деятельности, название разных профессий, что нужно им для работы (предметы труда, оборудование, что они делают на работе, т. е. результаты работы и др.</w:t>
      </w:r>
    </w:p>
    <w:p w:rsidR="00967E91" w:rsidRPr="00C84264" w:rsidRDefault="00967E91" w:rsidP="00C84264">
      <w:pPr>
        <w:jc w:val="both"/>
        <w:rPr>
          <w:rFonts w:ascii="Times New Roman" w:hAnsi="Times New Roman" w:cs="Times New Roman"/>
          <w:sz w:val="28"/>
          <w:szCs w:val="28"/>
        </w:rPr>
      </w:pPr>
      <w:r w:rsidRPr="00C84264">
        <w:rPr>
          <w:rFonts w:ascii="Times New Roman" w:hAnsi="Times New Roman" w:cs="Times New Roman"/>
          <w:sz w:val="28"/>
          <w:szCs w:val="28"/>
        </w:rPr>
        <w:t xml:space="preserve">Очень важно донести до сознания детей связь понятий «труд» и «деньги», что деньги зарабатывают. Полезным для формирования экономического </w:t>
      </w:r>
      <w:r w:rsidRPr="00C84264">
        <w:rPr>
          <w:rFonts w:ascii="Times New Roman" w:hAnsi="Times New Roman" w:cs="Times New Roman"/>
          <w:sz w:val="28"/>
          <w:szCs w:val="28"/>
        </w:rPr>
        <w:lastRenderedPageBreak/>
        <w:t>образа мышления, воспитания начал осознанных потребностей является знакомство детей с понятием бюджет.</w:t>
      </w:r>
    </w:p>
    <w:p w:rsidR="00967E91" w:rsidRDefault="00967E91" w:rsidP="00C84264">
      <w:pPr>
        <w:jc w:val="both"/>
        <w:rPr>
          <w:rFonts w:ascii="Times New Roman" w:hAnsi="Times New Roman" w:cs="Times New Roman"/>
          <w:sz w:val="28"/>
          <w:szCs w:val="28"/>
        </w:rPr>
      </w:pPr>
      <w:r w:rsidRPr="00C84264">
        <w:rPr>
          <w:rFonts w:ascii="Times New Roman" w:hAnsi="Times New Roman" w:cs="Times New Roman"/>
          <w:sz w:val="28"/>
          <w:szCs w:val="28"/>
        </w:rPr>
        <w:t>Посещение магазинов с родителями – еще один путь приобщения дошкольников к семейной экономике. Оставить ребенка дома одного – нельзя и небезопасно, поэтому целесообразно готовить ребенка к предстоящим посещениям магазинов. Например, мама предлагает вместе составить список предстоящих покупок, выделить возможную сумму на какую-то покупку.</w:t>
      </w:r>
    </w:p>
    <w:p w:rsidR="00D354DE" w:rsidRPr="00C84264" w:rsidRDefault="0038403D" w:rsidP="00C842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    </w:t>
      </w:r>
      <w:r w:rsidR="00D354DE">
        <w:rPr>
          <w:noProof/>
          <w:lang w:eastAsia="ru-RU"/>
        </w:rPr>
        <w:drawing>
          <wp:inline distT="0" distB="0" distL="0" distR="0">
            <wp:extent cx="3423070" cy="2418909"/>
            <wp:effectExtent l="19050" t="0" r="5930" b="0"/>
            <wp:docPr id="4" name="Рисунок 4" descr="https://avatars.mds.yandex.net/get-zen_doc/1587994/pub_5d60eb686d29c100ad1dc0a4_5d60ebee4e057700ad5e7dc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587994/pub_5d60eb686d29c100ad1dc0a4_5d60ebee4e057700ad5e7dc6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26" cy="241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91" w:rsidRPr="00C84264" w:rsidRDefault="00967E91" w:rsidP="00C842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264">
        <w:rPr>
          <w:rFonts w:ascii="Times New Roman" w:hAnsi="Times New Roman" w:cs="Times New Roman"/>
          <w:sz w:val="28"/>
          <w:szCs w:val="28"/>
        </w:rPr>
        <w:t>Деньги для ребенка – предмет большой притягательной силы, особенно мелкие деньги, монеты. У некоторых детей иногда возникает желание иметь копилку. При этом часто инициаторами являются сами родители. «Заведи копилку, соберешь побольше денег - купишь, что захочешь». Иногда такое решение заканчивается нежелательными последствиями. Ребенок начинает выпрашивать у родителей, бабушки, папы деньги, лишь бы бросить в копилку, не зная, зачем они ему нужны. Поэтому в каждом конкретном случае может быть принято свое решение, заводить копилку или нет. Нужна беседа с ребенком, которая поможет выяснить его мотивы: как он потратит собранные деньги, что он хочет купить, кого порадовать и т. д., но копилка может иметь место в жизни ребенка только тогда, если не будет способствовать воспитанию привычки клянчить и выпрашивать деньги.</w:t>
      </w:r>
    </w:p>
    <w:p w:rsidR="00967E91" w:rsidRPr="00C84264" w:rsidRDefault="00967E91" w:rsidP="00C84264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84264">
        <w:rPr>
          <w:rStyle w:val="c1"/>
          <w:color w:val="111111"/>
          <w:sz w:val="28"/>
          <w:szCs w:val="28"/>
        </w:rPr>
        <w:t>Советы </w:t>
      </w:r>
      <w:r w:rsidRPr="00C84264">
        <w:rPr>
          <w:rStyle w:val="c0"/>
          <w:b/>
          <w:bCs/>
          <w:color w:val="111111"/>
          <w:sz w:val="28"/>
          <w:szCs w:val="28"/>
        </w:rPr>
        <w:t>родителям</w:t>
      </w:r>
      <w:r w:rsidRPr="00C84264">
        <w:rPr>
          <w:rStyle w:val="c1"/>
          <w:color w:val="111111"/>
          <w:sz w:val="28"/>
          <w:szCs w:val="28"/>
        </w:rPr>
        <w:t>, которые стремятся </w:t>
      </w:r>
      <w:r w:rsidRPr="00C84264">
        <w:rPr>
          <w:rStyle w:val="c0"/>
          <w:b/>
          <w:bCs/>
          <w:color w:val="111111"/>
          <w:sz w:val="28"/>
          <w:szCs w:val="28"/>
        </w:rPr>
        <w:t>воспитать</w:t>
      </w:r>
      <w:r w:rsidRPr="00C84264">
        <w:rPr>
          <w:rStyle w:val="c1"/>
          <w:color w:val="111111"/>
          <w:sz w:val="28"/>
          <w:szCs w:val="28"/>
        </w:rPr>
        <w:t> социально адаптированных в современных </w:t>
      </w:r>
      <w:r w:rsidRPr="00C84264">
        <w:rPr>
          <w:rStyle w:val="c0"/>
          <w:b/>
          <w:bCs/>
          <w:color w:val="111111"/>
          <w:sz w:val="28"/>
          <w:szCs w:val="28"/>
        </w:rPr>
        <w:t>экономических условиях детей</w:t>
      </w:r>
      <w:r w:rsidRPr="00C84264">
        <w:rPr>
          <w:rStyle w:val="c1"/>
          <w:color w:val="111111"/>
          <w:sz w:val="28"/>
          <w:szCs w:val="28"/>
        </w:rPr>
        <w:t>.</w:t>
      </w:r>
    </w:p>
    <w:p w:rsidR="00967E91" w:rsidRPr="00C84264" w:rsidRDefault="00967E91" w:rsidP="00C8426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84264">
        <w:rPr>
          <w:rStyle w:val="c1"/>
          <w:color w:val="111111"/>
          <w:sz w:val="28"/>
          <w:szCs w:val="28"/>
        </w:rPr>
        <w:t>1. Рассказывайте детям о своей работе.</w:t>
      </w:r>
    </w:p>
    <w:p w:rsidR="00967E91" w:rsidRPr="00C84264" w:rsidRDefault="00967E91" w:rsidP="00C8426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84264">
        <w:rPr>
          <w:rStyle w:val="c1"/>
          <w:color w:val="111111"/>
          <w:sz w:val="28"/>
          <w:szCs w:val="28"/>
        </w:rPr>
        <w:t>2. Не скрывайте от детей свое материальное положение.</w:t>
      </w:r>
    </w:p>
    <w:p w:rsidR="00967E91" w:rsidRPr="00C84264" w:rsidRDefault="00967E91" w:rsidP="00C8426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84264">
        <w:rPr>
          <w:rStyle w:val="c1"/>
          <w:color w:val="111111"/>
          <w:sz w:val="28"/>
          <w:szCs w:val="28"/>
        </w:rPr>
        <w:t>3. Не приучайте детей к излишествам.</w:t>
      </w:r>
    </w:p>
    <w:p w:rsidR="00967E91" w:rsidRPr="00C84264" w:rsidRDefault="00967E91" w:rsidP="00C8426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84264">
        <w:rPr>
          <w:rStyle w:val="c1"/>
          <w:color w:val="111111"/>
          <w:sz w:val="28"/>
          <w:szCs w:val="28"/>
        </w:rPr>
        <w:t>4. Формируйте у детей разумные потребности.</w:t>
      </w:r>
    </w:p>
    <w:p w:rsidR="00967E91" w:rsidRPr="00C84264" w:rsidRDefault="00967E91" w:rsidP="00C8426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84264">
        <w:rPr>
          <w:rStyle w:val="c1"/>
          <w:color w:val="111111"/>
          <w:sz w:val="28"/>
          <w:szCs w:val="28"/>
        </w:rPr>
        <w:t>5. Учите детей бережливости.</w:t>
      </w:r>
    </w:p>
    <w:p w:rsidR="00967E91" w:rsidRPr="00C84264" w:rsidRDefault="00967E91" w:rsidP="00C8426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84264">
        <w:rPr>
          <w:rStyle w:val="c1"/>
          <w:color w:val="111111"/>
          <w:sz w:val="28"/>
          <w:szCs w:val="28"/>
        </w:rPr>
        <w:t>6. Помогите детям осознать стоимость вещей.</w:t>
      </w:r>
    </w:p>
    <w:p w:rsidR="00967E91" w:rsidRPr="00C84264" w:rsidRDefault="00967E91" w:rsidP="00C8426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84264">
        <w:rPr>
          <w:rStyle w:val="c1"/>
          <w:color w:val="111111"/>
          <w:sz w:val="28"/>
          <w:szCs w:val="28"/>
        </w:rPr>
        <w:lastRenderedPageBreak/>
        <w:t>7. Привлекайте детей к работе по дому.</w:t>
      </w:r>
    </w:p>
    <w:p w:rsidR="00967E91" w:rsidRDefault="00967E91" w:rsidP="00C8426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111111"/>
          <w:sz w:val="28"/>
          <w:szCs w:val="28"/>
        </w:rPr>
      </w:pPr>
      <w:r w:rsidRPr="00C84264">
        <w:rPr>
          <w:rStyle w:val="c1"/>
          <w:color w:val="111111"/>
          <w:sz w:val="28"/>
          <w:szCs w:val="28"/>
        </w:rPr>
        <w:t>8. Дети должны знать цену деньгам.</w:t>
      </w:r>
    </w:p>
    <w:p w:rsidR="00C84264" w:rsidRPr="00C84264" w:rsidRDefault="00C84264" w:rsidP="00C8426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</w:p>
    <w:p w:rsidR="00967E91" w:rsidRPr="00C84264" w:rsidRDefault="00967E91" w:rsidP="00C84264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84264">
        <w:rPr>
          <w:rStyle w:val="c0"/>
          <w:b/>
          <w:bCs/>
          <w:color w:val="111111"/>
          <w:sz w:val="28"/>
          <w:szCs w:val="28"/>
        </w:rPr>
        <w:t>Экономическое воспитание</w:t>
      </w:r>
      <w:r w:rsidRPr="00C84264">
        <w:rPr>
          <w:rStyle w:val="c1"/>
          <w:color w:val="111111"/>
          <w:sz w:val="28"/>
          <w:szCs w:val="28"/>
        </w:rPr>
        <w:t> в семье не заменяет и не дублирует работу детского сада. В семье, а это реальная </w:t>
      </w:r>
      <w:r w:rsidRPr="00C84264">
        <w:rPr>
          <w:rStyle w:val="c0"/>
          <w:b/>
          <w:bCs/>
          <w:color w:val="111111"/>
          <w:sz w:val="28"/>
          <w:szCs w:val="28"/>
        </w:rPr>
        <w:t>экономическая среда</w:t>
      </w:r>
      <w:r w:rsidRPr="00C84264">
        <w:rPr>
          <w:rStyle w:val="c1"/>
          <w:color w:val="111111"/>
          <w:sz w:val="28"/>
          <w:szCs w:val="28"/>
        </w:rPr>
        <w:t>, накапливается определенный </w:t>
      </w:r>
      <w:r w:rsidRPr="00C84264">
        <w:rPr>
          <w:rStyle w:val="c1"/>
          <w:i/>
          <w:iCs/>
          <w:color w:val="111111"/>
          <w:sz w:val="28"/>
          <w:szCs w:val="28"/>
        </w:rPr>
        <w:t>«</w:t>
      </w:r>
      <w:r w:rsidRPr="00C84264">
        <w:rPr>
          <w:rStyle w:val="c0"/>
          <w:b/>
          <w:bCs/>
          <w:i/>
          <w:iCs/>
          <w:color w:val="111111"/>
          <w:sz w:val="28"/>
          <w:szCs w:val="28"/>
        </w:rPr>
        <w:t>экономический</w:t>
      </w:r>
      <w:r w:rsidRPr="00C84264">
        <w:rPr>
          <w:rStyle w:val="c1"/>
          <w:i/>
          <w:iCs/>
          <w:color w:val="111111"/>
          <w:sz w:val="28"/>
          <w:szCs w:val="28"/>
        </w:rPr>
        <w:t>»</w:t>
      </w:r>
      <w:r w:rsidRPr="00C84264">
        <w:rPr>
          <w:rStyle w:val="c1"/>
          <w:color w:val="111111"/>
          <w:sz w:val="28"/>
          <w:szCs w:val="28"/>
        </w:rPr>
        <w:t> опыт. Этот опыт в дальнейшем обогащается, уточняется, систематизируется. Знаниям придается социальная направленность, что позволяет ребенку впоследствии выстраивать линию собственного поведения.</w:t>
      </w:r>
    </w:p>
    <w:p w:rsidR="00967E91" w:rsidRDefault="00967E91" w:rsidP="00C842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54DE" w:rsidRPr="00C84264" w:rsidRDefault="00D354DE" w:rsidP="00C842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2128"/>
            <wp:effectExtent l="19050" t="0" r="3175" b="0"/>
            <wp:docPr id="7" name="Рисунок 7" descr="https://avatars.mds.yandex.net/get-zen_doc/4331550/pub_6032b133756eeb31f0b356af_605d18f0266b8f57a98b3ea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4331550/pub_6032b133756eeb31f0b356af_605d18f0266b8f57a98b3ea1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4DE" w:rsidRPr="00C84264" w:rsidSect="0038403D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13F5E"/>
    <w:multiLevelType w:val="hybridMultilevel"/>
    <w:tmpl w:val="86A00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F2826"/>
    <w:multiLevelType w:val="hybridMultilevel"/>
    <w:tmpl w:val="C4661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336B6A"/>
    <w:multiLevelType w:val="hybridMultilevel"/>
    <w:tmpl w:val="1E029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D146B6"/>
    <w:multiLevelType w:val="hybridMultilevel"/>
    <w:tmpl w:val="13C27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6BE7"/>
    <w:rsid w:val="00045D41"/>
    <w:rsid w:val="00194C23"/>
    <w:rsid w:val="0038403D"/>
    <w:rsid w:val="003F0EE3"/>
    <w:rsid w:val="00526965"/>
    <w:rsid w:val="007A3BD7"/>
    <w:rsid w:val="00967E91"/>
    <w:rsid w:val="009A6BE7"/>
    <w:rsid w:val="00C84264"/>
    <w:rsid w:val="00D35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48317"/>
  <w15:docId w15:val="{00AD1EB0-DE6E-4EBD-AD04-0C8D8E473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A3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45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45D41"/>
  </w:style>
  <w:style w:type="character" w:customStyle="1" w:styleId="c0">
    <w:name w:val="c0"/>
    <w:basedOn w:val="a0"/>
    <w:rsid w:val="00045D41"/>
  </w:style>
  <w:style w:type="paragraph" w:styleId="a3">
    <w:name w:val="No Spacing"/>
    <w:uiPriority w:val="1"/>
    <w:qFormat/>
    <w:rsid w:val="00967E91"/>
    <w:pPr>
      <w:spacing w:after="0" w:line="240" w:lineRule="auto"/>
    </w:pPr>
    <w:rPr>
      <w:rFonts w:ascii="Calibri" w:eastAsia="Calibri" w:hAnsi="Calibri"/>
    </w:rPr>
  </w:style>
  <w:style w:type="paragraph" w:customStyle="1" w:styleId="c7">
    <w:name w:val="c7"/>
    <w:basedOn w:val="a"/>
    <w:rsid w:val="00967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94C2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3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Кто я</dc:creator>
  <cp:keywords/>
  <dc:description/>
  <cp:lastModifiedBy>север</cp:lastModifiedBy>
  <cp:revision>2</cp:revision>
  <dcterms:created xsi:type="dcterms:W3CDTF">2021-11-09T06:46:00Z</dcterms:created>
  <dcterms:modified xsi:type="dcterms:W3CDTF">2021-11-09T06:46:00Z</dcterms:modified>
</cp:coreProperties>
</file>