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05" w:rsidRPr="0059766D" w:rsidRDefault="001F4405" w:rsidP="001F4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F4405" w:rsidRPr="0059766D" w:rsidRDefault="001F4405" w:rsidP="001F4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«Детский сад № 103»</w:t>
      </w:r>
    </w:p>
    <w:p w:rsidR="001F4405" w:rsidRPr="0059766D" w:rsidRDefault="001F4405" w:rsidP="001F44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766D">
        <w:rPr>
          <w:rFonts w:ascii="Times New Roman" w:hAnsi="Times New Roman" w:cs="Times New Roman"/>
          <w:sz w:val="28"/>
          <w:szCs w:val="28"/>
        </w:rPr>
        <w:t>город Пермь</w:t>
      </w:r>
    </w:p>
    <w:p w:rsidR="001F4405" w:rsidRPr="001F4405" w:rsidRDefault="001F4405" w:rsidP="001F4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9150C"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«</w:t>
      </w:r>
      <w:r w:rsidRPr="001F4405"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Роль родителей в формировании грамматически правильной ре</w:t>
      </w:r>
      <w:r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чи ребенка дошкольного возраста</w:t>
      </w:r>
      <w:r w:rsidRPr="00A9150C"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»</w:t>
      </w:r>
    </w:p>
    <w:bookmarkEnd w:id="0"/>
    <w:p w:rsidR="001F4405" w:rsidRDefault="001F4405" w:rsidP="001F4405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3BBC32" wp14:editId="7BAFB4A2">
            <wp:simplePos x="0" y="0"/>
            <wp:positionH relativeFrom="column">
              <wp:posOffset>-59055</wp:posOffset>
            </wp:positionH>
            <wp:positionV relativeFrom="paragraph">
              <wp:posOffset>91440</wp:posOffset>
            </wp:positionV>
            <wp:extent cx="301752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409" y="21477"/>
                <wp:lineTo x="21409" y="0"/>
                <wp:lineTo x="0" y="0"/>
              </wp:wrapPolygon>
            </wp:wrapTight>
            <wp:docPr id="1" name="Рисунок 1" descr="https://avrorra.com/wp-content/uploads/2019/05/post_5cdd56ae8a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rorra.com/wp-content/uploads/2019/05/post_5cdd56ae8a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405" w:rsidRPr="0059766D" w:rsidRDefault="001F4405" w:rsidP="001F4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</w:t>
      </w:r>
      <w:r w:rsidRPr="0059766D">
        <w:rPr>
          <w:rFonts w:ascii="Times New Roman" w:hAnsi="Times New Roman" w:cs="Times New Roman"/>
          <w:sz w:val="28"/>
          <w:szCs w:val="28"/>
        </w:rPr>
        <w:t xml:space="preserve"> для родителей </w:t>
      </w:r>
    </w:p>
    <w:p w:rsidR="001F4405" w:rsidRPr="0059766D" w:rsidRDefault="001F4405" w:rsidP="001F4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59766D">
        <w:rPr>
          <w:rFonts w:ascii="Times New Roman" w:hAnsi="Times New Roman" w:cs="Times New Roman"/>
          <w:sz w:val="28"/>
          <w:szCs w:val="28"/>
        </w:rPr>
        <w:t>:</w:t>
      </w:r>
    </w:p>
    <w:p w:rsidR="001F4405" w:rsidRDefault="001F4405" w:rsidP="001F4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Анастасия Алексеевна</w:t>
      </w:r>
      <w:r w:rsidRPr="0059766D">
        <w:rPr>
          <w:rFonts w:ascii="Times New Roman" w:hAnsi="Times New Roman" w:cs="Times New Roman"/>
          <w:sz w:val="28"/>
          <w:szCs w:val="28"/>
        </w:rPr>
        <w:t>.</w:t>
      </w:r>
    </w:p>
    <w:p w:rsidR="001F4405" w:rsidRDefault="001F4405" w:rsidP="001F4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405" w:rsidRPr="001F4405" w:rsidRDefault="001F4405" w:rsidP="001F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– явление социальное и служит средством общения людей друг с другом. </w:t>
      </w:r>
      <w:r w:rsidRPr="001F4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Своевременное и правильное речевое развитие – необходимое условие формирования личности ребенка.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взрослые осознавали, что невмешательство в процесс формирования детской речи почти всегда влечет за собой отставание в развитии, а от речевых возможностей зависит общее интеллектуальное развитие человека. </w:t>
      </w:r>
    </w:p>
    <w:p w:rsidR="001F4405" w:rsidRPr="001F4405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1F4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Обогащение пассивного и активного словаря ребенка и развитие у него грамматически правильной связной речи – это задача, которую родители могут и обязаны решать ежедневно.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522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Особенности проведения домашних занятий.</w:t>
      </w:r>
    </w:p>
    <w:p w:rsidR="001F4405" w:rsidRPr="001F4405" w:rsidRDefault="001F4405" w:rsidP="001F440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1F44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Игры для развития речи с использованием подручных предметов.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столе лежит яблоко? Прекрасно, считайте, что у вас в руках готовый методический материал для развития речи ребенка, причем любого возраста.</w:t>
      </w:r>
    </w:p>
    <w:p w:rsidR="001F4405" w:rsidRPr="005226AC" w:rsidRDefault="001F4405" w:rsidP="001F4405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522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гра-соревнование «Подбери словечко»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какое? – сладкое, сочное, круглое, блестящее, большое, спелое, душистое, желтое, тяжелое, вымытое.</w:t>
      </w:r>
    </w:p>
    <w:p w:rsidR="001F4405" w:rsidRPr="005226AC" w:rsidRDefault="001F4405" w:rsidP="001F4405">
      <w:pPr>
        <w:numPr>
          <w:ilvl w:val="0"/>
          <w:numId w:val="3"/>
        </w:numPr>
        <w:shd w:val="clear" w:color="auto" w:fill="FFFFFF"/>
        <w:spacing w:before="30" w:after="30" w:line="36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522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 «Нарисуй и заштрихуй»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 яблоко еще целое,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1F4405" w:rsidRPr="005226AC" w:rsidRDefault="001F4405" w:rsidP="001F4405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522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 «Вспомни сказку»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сказках упоминаются яблоки? – «Гуси-лебеди», «Белоснежка и семь гномов», «</w:t>
      </w:r>
      <w:proofErr w:type="spellStart"/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Молодильные</w:t>
      </w:r>
      <w:proofErr w:type="spellEnd"/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яблочки». Тут уж за правильный ответ можно заслужить и целое яблоко.</w:t>
      </w:r>
    </w:p>
    <w:p w:rsidR="001F4405" w:rsidRPr="005226AC" w:rsidRDefault="001F4405" w:rsidP="001F4405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522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 с союзом «а»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в руках несколько яблок, самое время их рассмотреть повнимательней и сравнить между собой: 1 яблоко желтое, а 2 – красное; одно сладкое, а другое – кислое; у первого коричневые семечки, а у второго – белые и т. д.</w:t>
      </w:r>
    </w:p>
    <w:p w:rsidR="001F4405" w:rsidRPr="001F4405" w:rsidRDefault="001F4405" w:rsidP="001F440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1F44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Развиваем грамматически правильную речь на прогулке.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вы можете прививать и закреплять речевые навыки по лексическим темам: «Одежда», «Обувь», «Осень», «Зима», «Весна», «Лето», «Город», «Транспорт», «Птицы» и др.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вслушиваться в звуки улицы: шелест листьев, шум шагов, гудение машин, голос птиц, звуки ветра, дождя, снега, града и т. д. Это развивает слуховое внимание. Ребенку будут интересны игры «О чем рассказала улица?», «Помолчи и расскажи, что услышал», «Внимательные ушки», «Кто позвал?».</w:t>
      </w:r>
    </w:p>
    <w:p w:rsidR="001F4405" w:rsidRPr="001F4405" w:rsidRDefault="001F4405" w:rsidP="001F440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1F44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Развиваем грамматически правильную речь на кухне.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кухне у вас появляется возможность развивать словарь, грамматику, фразовую речь ребенка по следующим темам: «Посуда», «Продукты питания», «Бытовая техника», «Фрукты», «Овощи».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Называйте свойства (цвет, форму, размер, вкус) продуктов (горячий, остывший, сладкий, острый, свежий, черствый и т. д.). Задавайте ребенку соответствующие вопросы («Попробуй, какой получился салат?», «Что мы еще забыли положить в суп?», «Какую морковку выберем?» и др.). Подводите его к тому, чтобы он повторял ваши слова. Поручите ему посильную помощь </w:t>
      </w: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кухне. И пусть рассказывает вам о том, что он делает. Ведь в деятельности речевой материал усваивается значительно быстрее и естественнее.</w:t>
      </w:r>
    </w:p>
    <w:p w:rsidR="001F4405" w:rsidRPr="001F4405" w:rsidRDefault="001F4405" w:rsidP="001F440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1F44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Развиваем грамматически правильную речь на даче.</w:t>
      </w:r>
    </w:p>
    <w:p w:rsidR="001F4405" w:rsidRPr="005226AC" w:rsidRDefault="001F4405" w:rsidP="001F4405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даче перед вами открывается простор для словарной и грамматической работы по темам «Времена года», «Растения сада», «Цветы», «Деревья», «Насекомые», «Ягоды», «Весенние (летние, осенние) работы в саду» и др.</w:t>
      </w:r>
    </w:p>
    <w:p w:rsidR="001F4405" w:rsidRDefault="001F4405" w:rsidP="001F4405"/>
    <w:p w:rsidR="00B47E35" w:rsidRDefault="00B47E35"/>
    <w:sectPr w:rsidR="00B4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4D5"/>
    <w:multiLevelType w:val="multilevel"/>
    <w:tmpl w:val="A9B2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5684"/>
    <w:multiLevelType w:val="multilevel"/>
    <w:tmpl w:val="AEE2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A15D2"/>
    <w:multiLevelType w:val="multilevel"/>
    <w:tmpl w:val="79A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36AFF"/>
    <w:multiLevelType w:val="multilevel"/>
    <w:tmpl w:val="0E60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34C24"/>
    <w:multiLevelType w:val="hybridMultilevel"/>
    <w:tmpl w:val="E10E88F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CA"/>
    <w:rsid w:val="001F4405"/>
    <w:rsid w:val="00B47E35"/>
    <w:rsid w:val="00D842CA"/>
    <w:rsid w:val="00D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6BF7-B463-4B79-9D9C-5A44E2B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4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44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79194</dc:creator>
  <cp:keywords/>
  <dc:description/>
  <cp:lastModifiedBy>ЕЛЕНА</cp:lastModifiedBy>
  <cp:revision>2</cp:revision>
  <dcterms:created xsi:type="dcterms:W3CDTF">2023-03-10T14:45:00Z</dcterms:created>
  <dcterms:modified xsi:type="dcterms:W3CDTF">2023-03-10T14:45:00Z</dcterms:modified>
</cp:coreProperties>
</file>